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122" w:rsidRPr="00227122" w:rsidRDefault="00227122" w:rsidP="00227122">
      <w:pPr>
        <w:jc w:val="center"/>
        <w:rPr>
          <w:rFonts w:cstheme="minorHAnsi"/>
          <w:b/>
          <w:sz w:val="24"/>
          <w:szCs w:val="24"/>
          <w:u w:val="single"/>
        </w:rPr>
      </w:pPr>
      <w:r w:rsidRPr="00227122">
        <w:rPr>
          <w:rFonts w:cstheme="minorHAnsi"/>
          <w:b/>
          <w:sz w:val="24"/>
          <w:szCs w:val="24"/>
          <w:u w:val="single"/>
        </w:rPr>
        <w:t>CODIFICA</w:t>
      </w:r>
      <w:r w:rsidR="00601AF0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601AF0">
        <w:rPr>
          <w:rFonts w:cstheme="minorHAnsi"/>
          <w:b/>
          <w:sz w:val="24"/>
          <w:szCs w:val="24"/>
          <w:u w:val="single"/>
        </w:rPr>
        <w:t>shp</w:t>
      </w:r>
      <w:proofErr w:type="spellEnd"/>
      <w:r w:rsidR="00601AF0">
        <w:rPr>
          <w:rFonts w:cstheme="minorHAnsi"/>
          <w:b/>
          <w:sz w:val="24"/>
          <w:szCs w:val="24"/>
          <w:u w:val="single"/>
        </w:rPr>
        <w:t xml:space="preserve"> file</w:t>
      </w:r>
    </w:p>
    <w:p w:rsidR="00227122" w:rsidRPr="00227122" w:rsidRDefault="00227122" w:rsidP="00227122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ABITATI :</w:t>
      </w:r>
      <w:proofErr w:type="gramEnd"/>
      <w:r w:rsidRPr="00227122">
        <w:rPr>
          <w:rFonts w:cstheme="minorHAnsi"/>
          <w:sz w:val="24"/>
          <w:szCs w:val="24"/>
        </w:rPr>
        <w:t xml:space="preserve">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insediamenti</w:t>
      </w:r>
      <w:proofErr w:type="gramEnd"/>
      <w:r w:rsidRPr="00227122">
        <w:rPr>
          <w:rFonts w:cstheme="minorHAnsi"/>
          <w:sz w:val="24"/>
          <w:szCs w:val="24"/>
        </w:rPr>
        <w:t xml:space="preserve"> urbani storici e</w:t>
      </w:r>
      <w:bookmarkStart w:id="0" w:name="_GoBack"/>
      <w:bookmarkEnd w:id="0"/>
      <w:r w:rsidRPr="00227122">
        <w:rPr>
          <w:rFonts w:cstheme="minorHAnsi"/>
          <w:sz w:val="24"/>
          <w:szCs w:val="24"/>
        </w:rPr>
        <w:t xml:space="preserve"> strutture insediative storiche non urbane</w:t>
      </w:r>
      <w:r>
        <w:rPr>
          <w:rFonts w:cstheme="minorHAnsi"/>
          <w:sz w:val="24"/>
          <w:szCs w:val="24"/>
        </w:rPr>
        <w:t xml:space="preserve"> </w:t>
      </w:r>
      <w:r w:rsidRPr="00227122">
        <w:rPr>
          <w:rFonts w:cstheme="minorHAnsi"/>
          <w:sz w:val="24"/>
          <w:szCs w:val="24"/>
        </w:rPr>
        <w:t>(art 22)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 xml:space="preserve">SIS: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sistema</w:t>
      </w:r>
      <w:proofErr w:type="gramEnd"/>
      <w:r w:rsidRPr="00227122">
        <w:rPr>
          <w:rFonts w:cstheme="minorHAnsi"/>
          <w:sz w:val="24"/>
          <w:szCs w:val="24"/>
        </w:rPr>
        <w:t xml:space="preserve"> costiero (art.12)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COS: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zona</w:t>
      </w:r>
      <w:proofErr w:type="gramEnd"/>
      <w:r w:rsidRPr="00227122">
        <w:rPr>
          <w:rFonts w:cstheme="minorHAnsi"/>
          <w:sz w:val="24"/>
          <w:szCs w:val="24"/>
        </w:rPr>
        <w:t xml:space="preserve"> di riqualificazione della costa e dell'arenile (art. 13)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zone</w:t>
      </w:r>
      <w:proofErr w:type="gramEnd"/>
      <w:r w:rsidRPr="00227122">
        <w:rPr>
          <w:rFonts w:cstheme="minorHAnsi"/>
          <w:sz w:val="24"/>
          <w:szCs w:val="24"/>
        </w:rPr>
        <w:t xml:space="preserve"> urbanizzate in ambito costiero (art. 14)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zona</w:t>
      </w:r>
      <w:proofErr w:type="gramEnd"/>
      <w:r w:rsidRPr="00227122">
        <w:rPr>
          <w:rFonts w:cstheme="minorHAnsi"/>
          <w:sz w:val="24"/>
          <w:szCs w:val="24"/>
        </w:rPr>
        <w:t xml:space="preserve"> di tutela della costa e dell'arenile (art. 15)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IDR2: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invasi</w:t>
      </w:r>
      <w:proofErr w:type="gramEnd"/>
      <w:r w:rsidRPr="00227122">
        <w:rPr>
          <w:rFonts w:cstheme="minorHAnsi"/>
          <w:sz w:val="24"/>
          <w:szCs w:val="24"/>
        </w:rPr>
        <w:t xml:space="preserve"> ed alvei dei corsi d'acqua (PTCP art. 18)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zone</w:t>
      </w:r>
      <w:proofErr w:type="gramEnd"/>
      <w:r w:rsidRPr="00227122">
        <w:rPr>
          <w:rFonts w:cstheme="minorHAnsi"/>
          <w:sz w:val="24"/>
          <w:szCs w:val="24"/>
        </w:rPr>
        <w:t xml:space="preserve"> di tutela dei corsi d’acqua (PTCP art.17)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IDR1: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zone</w:t>
      </w:r>
      <w:proofErr w:type="gramEnd"/>
      <w:r w:rsidRPr="00227122">
        <w:rPr>
          <w:rFonts w:cstheme="minorHAnsi"/>
          <w:sz w:val="24"/>
          <w:szCs w:val="24"/>
        </w:rPr>
        <w:t xml:space="preserve"> di tutela dei corpi idrici sotterranei (art.26</w:t>
      </w:r>
      <w:r w:rsidRPr="00227122">
        <w:rPr>
          <w:rFonts w:cstheme="minorHAnsi"/>
          <w:i/>
          <w:sz w:val="24"/>
          <w:szCs w:val="24"/>
        </w:rPr>
        <w:t>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PAE: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zone</w:t>
      </w:r>
      <w:proofErr w:type="gramEnd"/>
      <w:r w:rsidRPr="00227122">
        <w:rPr>
          <w:rFonts w:cstheme="minorHAnsi"/>
          <w:sz w:val="24"/>
          <w:szCs w:val="24"/>
        </w:rPr>
        <w:t xml:space="preserve"> di particolare interesse paesaggistico ambientale (PTCP art.19)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zone</w:t>
      </w:r>
      <w:proofErr w:type="gramEnd"/>
      <w:r w:rsidRPr="00227122">
        <w:rPr>
          <w:rFonts w:cstheme="minorHAnsi"/>
          <w:sz w:val="24"/>
          <w:szCs w:val="24"/>
        </w:rPr>
        <w:t xml:space="preserve"> di tutela naturalistica (PTCP art. 25)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UNI_PAE:</w:t>
      </w:r>
      <w:r>
        <w:rPr>
          <w:rFonts w:cstheme="minorHAnsi"/>
          <w:sz w:val="24"/>
          <w:szCs w:val="24"/>
        </w:rPr>
        <w:t xml:space="preserve">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unità</w:t>
      </w:r>
      <w:proofErr w:type="gramEnd"/>
      <w:r w:rsidRPr="00227122">
        <w:rPr>
          <w:rFonts w:cstheme="minorHAnsi"/>
          <w:sz w:val="24"/>
          <w:szCs w:val="24"/>
        </w:rPr>
        <w:t xml:space="preserve"> di paesaggio (art.8)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 xml:space="preserve">PRO: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progetti</w:t>
      </w:r>
      <w:proofErr w:type="gramEnd"/>
      <w:r w:rsidRPr="00227122">
        <w:rPr>
          <w:rFonts w:cstheme="minorHAnsi"/>
          <w:sz w:val="24"/>
          <w:szCs w:val="24"/>
        </w:rPr>
        <w:t xml:space="preserve"> di valorizzazione e ambiti di trasformazione territoriale (art 28)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 xml:space="preserve">APN: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ambiti</w:t>
      </w:r>
      <w:proofErr w:type="gramEnd"/>
      <w:r w:rsidRPr="00227122">
        <w:rPr>
          <w:rFonts w:cstheme="minorHAnsi"/>
          <w:sz w:val="24"/>
          <w:szCs w:val="24"/>
        </w:rPr>
        <w:t xml:space="preserve"> di paesaggio notevole (art 9)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DOS: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dossi</w:t>
      </w:r>
      <w:proofErr w:type="gramEnd"/>
      <w:r w:rsidRPr="00227122">
        <w:rPr>
          <w:rFonts w:cstheme="minorHAnsi"/>
          <w:sz w:val="24"/>
          <w:szCs w:val="24"/>
        </w:rPr>
        <w:t xml:space="preserve"> o dune di rilevanza geognostica (PTCP art. 20b)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dossi</w:t>
      </w:r>
      <w:proofErr w:type="gramEnd"/>
      <w:r w:rsidRPr="00227122">
        <w:rPr>
          <w:rFonts w:cstheme="minorHAnsi"/>
          <w:sz w:val="24"/>
          <w:szCs w:val="24"/>
        </w:rPr>
        <w:t xml:space="preserve"> e dune di valore storico-documentale (PTCP art. 20a)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VIA_PAN:</w:t>
      </w:r>
      <w:r>
        <w:rPr>
          <w:rFonts w:cstheme="minorHAnsi"/>
          <w:sz w:val="24"/>
          <w:szCs w:val="24"/>
        </w:rPr>
        <w:t xml:space="preserve">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strade</w:t>
      </w:r>
      <w:proofErr w:type="gramEnd"/>
      <w:r w:rsidRPr="00227122">
        <w:rPr>
          <w:rFonts w:cstheme="minorHAnsi"/>
          <w:sz w:val="24"/>
          <w:szCs w:val="24"/>
        </w:rPr>
        <w:t xml:space="preserve"> panoramiche (art 24</w:t>
      </w:r>
      <w:r>
        <w:rPr>
          <w:rFonts w:cstheme="minorHAnsi"/>
          <w:sz w:val="24"/>
          <w:szCs w:val="24"/>
        </w:rPr>
        <w:t xml:space="preserve"> c.6</w:t>
      </w:r>
      <w:r w:rsidRPr="00227122">
        <w:rPr>
          <w:rFonts w:cstheme="minorHAnsi"/>
          <w:sz w:val="24"/>
          <w:szCs w:val="24"/>
        </w:rPr>
        <w:t xml:space="preserve">)  </w:t>
      </w:r>
      <w:r>
        <w:rPr>
          <w:rFonts w:cstheme="minorHAnsi"/>
          <w:sz w:val="24"/>
          <w:szCs w:val="24"/>
        </w:rPr>
        <w:t xml:space="preserve">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ARC: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area</w:t>
      </w:r>
      <w:proofErr w:type="gramEnd"/>
      <w:r w:rsidRPr="00227122">
        <w:rPr>
          <w:rFonts w:cstheme="minorHAnsi"/>
          <w:sz w:val="24"/>
          <w:szCs w:val="24"/>
        </w:rPr>
        <w:t xml:space="preserve"> di accertata e rilevante consistenza archeologica (PTCP art. 21 c.2b1)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area</w:t>
      </w:r>
      <w:proofErr w:type="gramEnd"/>
      <w:r w:rsidRPr="00227122">
        <w:rPr>
          <w:rFonts w:cstheme="minorHAnsi"/>
          <w:sz w:val="24"/>
          <w:szCs w:val="24"/>
        </w:rPr>
        <w:t xml:space="preserve"> di concentrazione di materiali archeologici (PTCP art. 21 c.2b2)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complessi</w:t>
      </w:r>
      <w:proofErr w:type="gramEnd"/>
      <w:r w:rsidRPr="00227122">
        <w:rPr>
          <w:rFonts w:cstheme="minorHAnsi"/>
          <w:sz w:val="24"/>
          <w:szCs w:val="24"/>
        </w:rPr>
        <w:t xml:space="preserve"> archeologici (PTCP art. 21 C.2a)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 xml:space="preserve">VULN_IDR: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vulnerabilità</w:t>
      </w:r>
      <w:proofErr w:type="gramEnd"/>
      <w:r w:rsidRPr="00227122">
        <w:rPr>
          <w:rFonts w:cstheme="minorHAnsi"/>
          <w:sz w:val="24"/>
          <w:szCs w:val="24"/>
        </w:rPr>
        <w:t xml:space="preserve"> idrogeologica (art.32)</w:t>
      </w: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lastRenderedPageBreak/>
        <w:t xml:space="preserve">VIA_STO: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strade</w:t>
      </w:r>
      <w:proofErr w:type="gramEnd"/>
      <w:r w:rsidRPr="00227122">
        <w:rPr>
          <w:rFonts w:cstheme="minorHAnsi"/>
          <w:sz w:val="24"/>
          <w:szCs w:val="24"/>
        </w:rPr>
        <w:t xml:space="preserve"> storiche (art 24 c.1a)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:rsidR="000F1F95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 xml:space="preserve">IDR_STO: 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idrografia</w:t>
      </w:r>
      <w:proofErr w:type="gramEnd"/>
      <w:r w:rsidRPr="00227122">
        <w:rPr>
          <w:rFonts w:cstheme="minorHAnsi"/>
          <w:sz w:val="24"/>
          <w:szCs w:val="24"/>
        </w:rPr>
        <w:t xml:space="preserve"> storica (art 24 c.1b)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1F95" w:rsidRDefault="00227122" w:rsidP="000F1F95">
      <w:pPr>
        <w:rPr>
          <w:rFonts w:cstheme="minorHAnsi"/>
          <w:sz w:val="24"/>
          <w:szCs w:val="24"/>
        </w:rPr>
      </w:pPr>
      <w:r w:rsidRPr="000F1F95">
        <w:rPr>
          <w:rFonts w:cstheme="minorHAnsi"/>
          <w:sz w:val="24"/>
          <w:szCs w:val="24"/>
        </w:rPr>
        <w:t xml:space="preserve">STO: </w:t>
      </w:r>
    </w:p>
    <w:p w:rsidR="00227122" w:rsidRPr="000F1F95" w:rsidRDefault="00227122" w:rsidP="000F1F95">
      <w:pPr>
        <w:rPr>
          <w:rFonts w:cstheme="minorHAnsi"/>
          <w:sz w:val="24"/>
          <w:szCs w:val="24"/>
        </w:rPr>
      </w:pPr>
      <w:proofErr w:type="gramStart"/>
      <w:r w:rsidRPr="000F1F95">
        <w:rPr>
          <w:rFonts w:cstheme="minorHAnsi"/>
          <w:sz w:val="24"/>
          <w:szCs w:val="24"/>
        </w:rPr>
        <w:t>zone</w:t>
      </w:r>
      <w:proofErr w:type="gramEnd"/>
      <w:r w:rsidRPr="000F1F95">
        <w:rPr>
          <w:rFonts w:cstheme="minorHAnsi"/>
          <w:sz w:val="24"/>
          <w:szCs w:val="24"/>
        </w:rPr>
        <w:t xml:space="preserve"> di interesse storico testimoniale (art. 23)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PLERT_buffer500m_ aree di attenzione per la localizzazione a condizione degli impianti per l’emittenza radio-televisiva_art.5 c.2 NTA PLERT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REP</w:t>
      </w:r>
      <w:r>
        <w:rPr>
          <w:rFonts w:cstheme="minorHAnsi"/>
          <w:sz w:val="24"/>
          <w:szCs w:val="24"/>
        </w:rPr>
        <w:t>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27122">
        <w:rPr>
          <w:rFonts w:cstheme="minorHAnsi"/>
          <w:sz w:val="24"/>
          <w:szCs w:val="24"/>
        </w:rPr>
        <w:t>ART.27 quater PTCP_REP RETE ECOLOGICA PROVINCIALE DI I LIVELLO:</w:t>
      </w:r>
    </w:p>
    <w:p w:rsidR="00227122" w:rsidRPr="00227122" w:rsidRDefault="00227122" w:rsidP="002271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27122">
        <w:rPr>
          <w:rFonts w:cstheme="minorHAnsi"/>
          <w:sz w:val="24"/>
          <w:szCs w:val="24"/>
        </w:rPr>
        <w:t>areali</w:t>
      </w:r>
      <w:proofErr w:type="gramEnd"/>
      <w:r w:rsidRPr="00227122">
        <w:rPr>
          <w:rFonts w:cstheme="minorHAnsi"/>
          <w:sz w:val="24"/>
          <w:szCs w:val="24"/>
        </w:rPr>
        <w:t xml:space="preserve"> di progetto, corridoi primari, corridoi secondari, nodi di progetto, nodi esistenti (core area e area tamp</w:t>
      </w:r>
      <w:r w:rsidR="004D7399">
        <w:rPr>
          <w:rFonts w:cstheme="minorHAnsi"/>
          <w:sz w:val="24"/>
          <w:szCs w:val="24"/>
        </w:rPr>
        <w:t xml:space="preserve">one), </w:t>
      </w:r>
      <w:proofErr w:type="spellStart"/>
      <w:r w:rsidR="004D7399">
        <w:rPr>
          <w:rFonts w:cstheme="minorHAnsi"/>
          <w:sz w:val="24"/>
          <w:szCs w:val="24"/>
        </w:rPr>
        <w:t>stepping</w:t>
      </w:r>
      <w:proofErr w:type="spellEnd"/>
      <w:r w:rsidR="004D7399">
        <w:rPr>
          <w:rFonts w:cstheme="minorHAnsi"/>
          <w:sz w:val="24"/>
          <w:szCs w:val="24"/>
        </w:rPr>
        <w:t xml:space="preserve"> </w:t>
      </w:r>
      <w:proofErr w:type="spellStart"/>
      <w:r w:rsidR="004D7399">
        <w:rPr>
          <w:rFonts w:cstheme="minorHAnsi"/>
          <w:sz w:val="24"/>
          <w:szCs w:val="24"/>
        </w:rPr>
        <w:t>stones</w:t>
      </w:r>
      <w:proofErr w:type="spellEnd"/>
      <w:r w:rsidR="004D7399">
        <w:rPr>
          <w:rFonts w:cstheme="minorHAnsi"/>
          <w:sz w:val="24"/>
          <w:szCs w:val="24"/>
        </w:rPr>
        <w:t xml:space="preserve"> (esistenti</w:t>
      </w:r>
      <w:r w:rsidRPr="00227122">
        <w:rPr>
          <w:rFonts w:cstheme="minorHAnsi"/>
          <w:sz w:val="24"/>
          <w:szCs w:val="24"/>
        </w:rPr>
        <w:t xml:space="preserve"> e di progetto)</w:t>
      </w:r>
    </w:p>
    <w:p w:rsidR="00670761" w:rsidRPr="00227122" w:rsidRDefault="00670761">
      <w:pPr>
        <w:rPr>
          <w:rFonts w:cstheme="minorHAnsi"/>
          <w:sz w:val="24"/>
          <w:szCs w:val="24"/>
        </w:rPr>
      </w:pPr>
    </w:p>
    <w:sectPr w:rsidR="00670761" w:rsidRPr="002271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5"/>
    <w:rsid w:val="000F1F95"/>
    <w:rsid w:val="00227122"/>
    <w:rsid w:val="004D7399"/>
    <w:rsid w:val="00601AF0"/>
    <w:rsid w:val="00670761"/>
    <w:rsid w:val="00B8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A0930-84E9-4D2C-8896-606C075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71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Ardizzoni Sara</dc:creator>
  <cp:keywords/>
  <dc:description/>
  <cp:lastModifiedBy>Ardizzoni Sara</cp:lastModifiedBy>
  <cp:revision>5</cp:revision>
  <dcterms:created xsi:type="dcterms:W3CDTF">2024-04-09T13:53:00Z</dcterms:created>
  <dcterms:modified xsi:type="dcterms:W3CDTF">2024-04-10T09:45:00Z</dcterms:modified>
</cp:coreProperties>
</file>